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53" w:rsidRDefault="004171C1" w:rsidP="00B3248A">
      <w:pPr>
        <w:jc w:val="both"/>
        <w:rPr>
          <w:sz w:val="22"/>
          <w:szCs w:val="22"/>
        </w:rPr>
      </w:pPr>
      <w:r>
        <w:rPr>
          <w:sz w:val="22"/>
          <w:szCs w:val="22"/>
        </w:rPr>
        <w:t>Budget FY 2022/2023</w:t>
      </w:r>
    </w:p>
    <w:p w:rsidR="004171C1" w:rsidRDefault="004171C1" w:rsidP="00B3248A">
      <w:pPr>
        <w:jc w:val="both"/>
        <w:rPr>
          <w:sz w:val="22"/>
          <w:szCs w:val="22"/>
        </w:rPr>
      </w:pPr>
    </w:p>
    <w:p w:rsidR="004171C1" w:rsidRPr="0043191C" w:rsidRDefault="004171C1" w:rsidP="00B3248A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820" w:type="dxa"/>
        <w:tblInd w:w="805" w:type="dxa"/>
        <w:tblLook w:val="04A0" w:firstRow="1" w:lastRow="0" w:firstColumn="1" w:lastColumn="0" w:noHBand="0" w:noVBand="1"/>
      </w:tblPr>
      <w:tblGrid>
        <w:gridCol w:w="4140"/>
        <w:gridCol w:w="360"/>
        <w:gridCol w:w="1530"/>
        <w:gridCol w:w="1805"/>
        <w:gridCol w:w="460"/>
        <w:gridCol w:w="1525"/>
      </w:tblGrid>
      <w:tr w:rsidR="00AC2CF8" w:rsidRPr="00B66253" w:rsidTr="00AC2CF8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CARES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Fund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Estimated Revenues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Sales and Use Taxes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Intergovernmental Revenue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Franchise Fees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433A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Licenses and Permits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7B03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B03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7B03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7B03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Interest Income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4,881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ARPA-Grant-CARES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Default="00AC2CF8" w:rsidP="00AB3D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AC2C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Appropriated Fund Balance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AB3D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7B0354" w:rsidP="00AF5F5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513,</w:t>
            </w:r>
            <w:r w:rsidR="00AC2C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AF5F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AC2CF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247,000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760,881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Legislative Operating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General Government Operating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AF5F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357,</w:t>
            </w:r>
            <w:r w:rsidR="00AF5F5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F5F50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Legal Counsel Personal Services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Protective Inspections Operating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7B03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</w:t>
            </w:r>
            <w:r w:rsidR="007B0354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9A5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</w:t>
            </w:r>
            <w:r w:rsidR="009A5F2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Road/Street Facilities Operating 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F5F50" w:rsidP="009A5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9A5F2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C2CF8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B0354"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9A5F21" w:rsidP="009A5F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30,881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F5F50">
              <w:rPr>
                <w:rFonts w:ascii="Calibri" w:hAnsi="Calibri" w:cs="Calibri"/>
                <w:color w:val="000000"/>
                <w:sz w:val="22"/>
                <w:szCs w:val="22"/>
              </w:rPr>
              <w:t>Capital Outlay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54" w:rsidRPr="00B66253" w:rsidRDefault="00AF5F50" w:rsidP="007B0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65,000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F5F50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65,000</w:t>
            </w:r>
          </w:p>
        </w:tc>
      </w:tr>
      <w:tr w:rsidR="00AC2CF8" w:rsidRPr="00B66253" w:rsidTr="00E16B3B">
        <w:trPr>
          <w:trHeight w:val="2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F5F50"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F5F50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15,000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B3B" w:rsidRDefault="00AF5F50" w:rsidP="00AF5F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7B03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C2CF8" w:rsidRPr="00B66253" w:rsidRDefault="00AF5F50" w:rsidP="00E16B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354" w:rsidRPr="00B66253" w:rsidRDefault="00AF5F50" w:rsidP="007B0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7B0354">
              <w:rPr>
                <w:rFonts w:ascii="Calibri" w:hAnsi="Calibri" w:cs="Calibri"/>
                <w:color w:val="000000"/>
                <w:sz w:val="22"/>
                <w:szCs w:val="22"/>
              </w:rPr>
              <w:t>262,000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Expenditures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F5F50" w:rsidP="009A5F2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  <w:r w:rsidR="009A5F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,881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F5F50" w:rsidP="00E16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247,000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7B0354" w:rsidP="00B6625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760,881</w:t>
            </w:r>
          </w:p>
        </w:tc>
      </w:tr>
      <w:tr w:rsidR="00AC2CF8" w:rsidRPr="00B66253" w:rsidTr="00AC2CF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62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CF8" w:rsidRPr="00B66253" w:rsidRDefault="00AC2CF8" w:rsidP="00B662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2B1D" w:rsidRDefault="001D2B1D" w:rsidP="00B66253">
      <w:pPr>
        <w:ind w:left="360"/>
        <w:jc w:val="center"/>
      </w:pPr>
    </w:p>
    <w:sectPr w:rsidR="001D2B1D" w:rsidSect="007C1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8"/>
    <w:rsid w:val="00157B55"/>
    <w:rsid w:val="001D2B1D"/>
    <w:rsid w:val="004171C1"/>
    <w:rsid w:val="00433A88"/>
    <w:rsid w:val="007B0354"/>
    <w:rsid w:val="007C1EF8"/>
    <w:rsid w:val="008017B6"/>
    <w:rsid w:val="00867947"/>
    <w:rsid w:val="009A5F21"/>
    <w:rsid w:val="00A04EB3"/>
    <w:rsid w:val="00AB3D67"/>
    <w:rsid w:val="00AC2CF8"/>
    <w:rsid w:val="00AF5F50"/>
    <w:rsid w:val="00B3248A"/>
    <w:rsid w:val="00B66253"/>
    <w:rsid w:val="00E16B3B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2926F-9EE3-40BC-A307-5230E49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1EF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EF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Microsoft account</cp:lastModifiedBy>
  <cp:revision>2</cp:revision>
  <cp:lastPrinted>2021-09-07T14:29:00Z</cp:lastPrinted>
  <dcterms:created xsi:type="dcterms:W3CDTF">2022-11-01T18:15:00Z</dcterms:created>
  <dcterms:modified xsi:type="dcterms:W3CDTF">2022-11-01T18:15:00Z</dcterms:modified>
</cp:coreProperties>
</file>